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6C64C" w14:textId="77777777" w:rsidR="00AC3277" w:rsidRPr="00AC3277" w:rsidRDefault="00AC3277" w:rsidP="00AC3277">
      <w:r w:rsidRPr="00AC3277">
        <w:rPr>
          <w:b/>
          <w:bCs/>
        </w:rPr>
        <w:t>Sicherheitsanleitung – Gartenstuhlauflage</w:t>
      </w:r>
    </w:p>
    <w:p w14:paraId="021248AD" w14:textId="77777777" w:rsidR="00AC3277" w:rsidRPr="00AC3277" w:rsidRDefault="00AC3277" w:rsidP="00AC3277">
      <w:r w:rsidRPr="00AC3277">
        <w:pict w14:anchorId="5193B0AC">
          <v:rect id="_x0000_i1079" style="width:0;height:1.5pt" o:hralign="center" o:hrstd="t" o:hr="t" fillcolor="#a0a0a0" stroked="f"/>
        </w:pict>
      </w:r>
    </w:p>
    <w:p w14:paraId="127ABA17" w14:textId="77777777" w:rsidR="00AC3277" w:rsidRPr="00AC3277" w:rsidRDefault="00AC3277" w:rsidP="00AC3277">
      <w:r w:rsidRPr="00AC3277">
        <w:rPr>
          <w:b/>
          <w:bCs/>
        </w:rPr>
        <w:t>WICHTIGE SICHERHEITSINFORMATIONEN</w:t>
      </w:r>
    </w:p>
    <w:p w14:paraId="0941C267" w14:textId="77777777" w:rsidR="00AC3277" w:rsidRPr="00AC3277" w:rsidRDefault="00AC3277" w:rsidP="00AC3277">
      <w:r w:rsidRPr="00AC3277">
        <w:rPr>
          <w:b/>
          <w:bCs/>
        </w:rPr>
        <w:t>1. Verwendungszweck des Produkts</w:t>
      </w:r>
      <w:r w:rsidRPr="00AC3277">
        <w:br/>
        <w:t>Die Auflage ist für die Verwendung auf Gartenstühlen vorgesehen und dient zur Erhöhung des Sitzkomforts.</w:t>
      </w:r>
      <w:r w:rsidRPr="00AC3277">
        <w:br/>
        <w:t>Das Produkt kann im Garten, auf der Terrasse, dem Balkon sowie in anderen Außenbereichen verwendet werden.</w:t>
      </w:r>
      <w:r w:rsidRPr="00AC3277">
        <w:br/>
        <w:t>Die Auflage ist kein Spielzeug und sollte nicht von Kindern zum Spielen verwendet werden.</w:t>
      </w:r>
      <w:r w:rsidRPr="00AC3277">
        <w:br/>
        <w:t>Das Produkt ist ausschließlich für die bestimmungsgemäße Verwendung vorgesehen – als Sitz- und Rückenauflage.</w:t>
      </w:r>
    </w:p>
    <w:p w14:paraId="3ACB9CD2" w14:textId="77777777" w:rsidR="00AC3277" w:rsidRPr="00AC3277" w:rsidRDefault="00AC3277" w:rsidP="00AC3277">
      <w:r w:rsidRPr="00AC3277">
        <w:pict w14:anchorId="29ED86E2">
          <v:rect id="_x0000_i1080" style="width:0;height:1.5pt" o:hralign="center" o:hrstd="t" o:hr="t" fillcolor="#a0a0a0" stroked="f"/>
        </w:pict>
      </w:r>
    </w:p>
    <w:p w14:paraId="304BEEFE" w14:textId="77777777" w:rsidR="00AC3277" w:rsidRPr="00AC3277" w:rsidRDefault="00AC3277" w:rsidP="00AC3277">
      <w:r w:rsidRPr="00AC3277">
        <w:rPr>
          <w:b/>
          <w:bCs/>
        </w:rPr>
        <w:t>2. Technische Parameter und Material</w:t>
      </w:r>
      <w:r w:rsidRPr="00AC3277">
        <w:br/>
        <w:t>• Produkt: Gartenstuhlauflage.</w:t>
      </w:r>
      <w:r w:rsidRPr="00AC3277">
        <w:br/>
        <w:t>• Bezug: wasserabweisendes Gewebe.</w:t>
      </w:r>
      <w:r w:rsidRPr="00AC3277">
        <w:br/>
        <w:t>• Das Gewebe verfügt über Anti-UV-Eigenschaften, wodurch das Ausbleichen der Farbe reduziert und das optische Erscheinungsbild des Produkts über mehrere Saisons unterstützt wird.</w:t>
      </w:r>
      <w:r w:rsidRPr="00AC3277">
        <w:br/>
        <w:t>• Füllung: weiche Füllung zur Erhöhung des Sitzkomforts.</w:t>
      </w:r>
      <w:r w:rsidRPr="00AC3277">
        <w:br/>
        <w:t>• Das Produkt ist mit Bändern / Befestigungsriemen ausgestattet, die eine stabile Befestigung der Auflage am Stuhl erleichtern.</w:t>
      </w:r>
      <w:r w:rsidRPr="00AC3277">
        <w:br/>
        <w:t>• Das Produkt besteht aus sicheren und ungiftigen Materialien.</w:t>
      </w:r>
      <w:r w:rsidRPr="00AC3277">
        <w:br/>
        <w:t>• Das Produkt enthält keine SVHC-Stoffe in einer Konzentration von mehr als 0,1 %.</w:t>
      </w:r>
    </w:p>
    <w:p w14:paraId="6C1C63C8" w14:textId="77777777" w:rsidR="00AC3277" w:rsidRPr="00AC3277" w:rsidRDefault="00AC3277" w:rsidP="00AC3277">
      <w:r w:rsidRPr="00AC3277">
        <w:pict w14:anchorId="185C621F">
          <v:rect id="_x0000_i1081" style="width:0;height:1.5pt" o:hralign="center" o:hrstd="t" o:hr="t" fillcolor="#a0a0a0" stroked="f"/>
        </w:pict>
      </w:r>
    </w:p>
    <w:p w14:paraId="182CE3DF" w14:textId="77777777" w:rsidR="00AC3277" w:rsidRPr="00AC3277" w:rsidRDefault="00AC3277" w:rsidP="00AC3277">
      <w:r w:rsidRPr="00AC3277">
        <w:rPr>
          <w:b/>
          <w:bCs/>
        </w:rPr>
        <w:t>3. Regeln für die sichere Verwendung</w:t>
      </w:r>
      <w:r w:rsidRPr="00AC3277">
        <w:br/>
        <w:t>• Vor der Verwendung sicherstellen, dass die Auflage korrekt auf dem Stuhl positioniert ist.</w:t>
      </w:r>
      <w:r w:rsidRPr="00AC3277">
        <w:br/>
        <w:t>• Die Auflage sollte mit Bändern / Riemen am Stuhl befestigt werden, sofern das Produkt damit ausgestattet ist.</w:t>
      </w:r>
      <w:r w:rsidRPr="00AC3277">
        <w:br/>
        <w:t>• Nur auf stabilen und korrekt aufgestellten Gartenstühlen verwenden.</w:t>
      </w:r>
      <w:r w:rsidRPr="00AC3277">
        <w:br/>
        <w:t>• Die Auflage nicht als Matratze, Spielzeug, Schutzunterlage oder stoßdämpfendes Element verwenden.</w:t>
      </w:r>
      <w:r w:rsidRPr="00AC3277">
        <w:br/>
        <w:t>• Nicht auf die Auflage treten und sie nicht als Podest verwenden.</w:t>
      </w:r>
      <w:r w:rsidRPr="00AC3277">
        <w:br/>
        <w:t>• Das Produkt nicht verwenden, wenn das Material gerissen ist, die Nähte beschädigt sind oder die Füllung austritt.</w:t>
      </w:r>
      <w:r w:rsidRPr="00AC3277">
        <w:br/>
        <w:t>• Bei starkem Regen, Gewitter, Hagel oder Frost wird empfohlen, die Auflage an einem trockenen Ort aufzubewahren.</w:t>
      </w:r>
      <w:r w:rsidRPr="00AC3277">
        <w:br/>
        <w:t>• Trotz wasserabweisender Eigenschaften sollte das Produkt nicht über längere Zeit in stehendem Wasser oder dauerhaft feuchten Bedingungen verbleiben.</w:t>
      </w:r>
    </w:p>
    <w:p w14:paraId="0D2EB15D" w14:textId="77777777" w:rsidR="00AC3277" w:rsidRPr="00AC3277" w:rsidRDefault="00AC3277" w:rsidP="00AC3277">
      <w:r w:rsidRPr="00AC3277">
        <w:lastRenderedPageBreak/>
        <w:pict w14:anchorId="2B2D06D2">
          <v:rect id="_x0000_i1082" style="width:0;height:1.5pt" o:hralign="center" o:hrstd="t" o:hr="t" fillcolor="#a0a0a0" stroked="f"/>
        </w:pict>
      </w:r>
    </w:p>
    <w:p w14:paraId="5356FDF9" w14:textId="77777777" w:rsidR="00AC3277" w:rsidRPr="00AC3277" w:rsidRDefault="00AC3277" w:rsidP="00AC3277">
      <w:r w:rsidRPr="00AC3277">
        <w:rPr>
          <w:b/>
          <w:bCs/>
        </w:rPr>
        <w:t>4. Reinigung und Pflege</w:t>
      </w:r>
      <w:r w:rsidRPr="00AC3277">
        <w:br/>
        <w:t>• Von Hand mit einem weichen, feuchten Tuch reinigen.</w:t>
      </w:r>
      <w:r w:rsidRPr="00AC3277">
        <w:br/>
        <w:t>• Bei Verschmutzung lauwarmes Wasser und ein mildes Reinigungsmittel verwenden.</w:t>
      </w:r>
      <w:r w:rsidRPr="00AC3277">
        <w:br/>
        <w:t>• Keine aggressiven Chemikalien, Bleichmittel oder Lösungsmittel verwenden.</w:t>
      </w:r>
      <w:r w:rsidRPr="00AC3277">
        <w:br/>
        <w:t>• Nicht in der Waschmaschine waschen, sofern der Hersteller auf dem Produktetikett nichts anderes angibt.</w:t>
      </w:r>
      <w:r w:rsidRPr="00AC3277">
        <w:br/>
        <w:t>• Nicht im Wäschetrockner trocknen.</w:t>
      </w:r>
      <w:r w:rsidRPr="00AC3277">
        <w:br/>
        <w:t>• Nicht bügeln.</w:t>
      </w:r>
      <w:r w:rsidRPr="00AC3277">
        <w:br/>
        <w:t>• Vor der Lagerung gründlich trocknen, um Schimmelbildung und unangenehme Gerüche zu vermeiden.</w:t>
      </w:r>
    </w:p>
    <w:p w14:paraId="4B5A1458" w14:textId="77777777" w:rsidR="00AC3277" w:rsidRPr="00AC3277" w:rsidRDefault="00AC3277" w:rsidP="00AC3277">
      <w:r w:rsidRPr="00AC3277">
        <w:pict w14:anchorId="796B6BAB">
          <v:rect id="_x0000_i1083" style="width:0;height:1.5pt" o:hralign="center" o:hrstd="t" o:hr="t" fillcolor="#a0a0a0" stroked="f"/>
        </w:pict>
      </w:r>
    </w:p>
    <w:p w14:paraId="59CB5A78" w14:textId="77777777" w:rsidR="00AC3277" w:rsidRPr="00AC3277" w:rsidRDefault="00AC3277" w:rsidP="00AC3277">
      <w:r w:rsidRPr="00AC3277">
        <w:rPr>
          <w:b/>
          <w:bCs/>
        </w:rPr>
        <w:t>5. Warnhinweise</w:t>
      </w:r>
      <w:r w:rsidRPr="00AC3277">
        <w:br/>
      </w:r>
      <w:r w:rsidRPr="00AC3277">
        <w:rPr>
          <w:rFonts w:ascii="Segoe UI Emoji" w:hAnsi="Segoe UI Emoji" w:cs="Segoe UI Emoji"/>
        </w:rPr>
        <w:t>⚠️</w:t>
      </w:r>
      <w:r w:rsidRPr="00AC3277">
        <w:t xml:space="preserve"> Das Produkt ist ausschließlich als Auflage für Gartenstühle bestimmt.</w:t>
      </w:r>
      <w:r w:rsidRPr="00AC3277">
        <w:br/>
      </w:r>
      <w:r w:rsidRPr="00AC3277">
        <w:rPr>
          <w:rFonts w:ascii="Segoe UI Emoji" w:hAnsi="Segoe UI Emoji" w:cs="Segoe UI Emoji"/>
        </w:rPr>
        <w:t>⚠️</w:t>
      </w:r>
      <w:r w:rsidRPr="00AC3277">
        <w:t xml:space="preserve"> Das Produkt ist kein Spielzeug – von Kindern ohne Aufsicht fernhalten.</w:t>
      </w:r>
      <w:r w:rsidRPr="00AC3277">
        <w:br/>
      </w:r>
      <w:r w:rsidRPr="00AC3277">
        <w:rPr>
          <w:rFonts w:ascii="Segoe UI Emoji" w:hAnsi="Segoe UI Emoji" w:cs="Segoe UI Emoji"/>
        </w:rPr>
        <w:t>⚠️</w:t>
      </w:r>
      <w:r w:rsidRPr="00AC3277">
        <w:t xml:space="preserve"> Nicht in der Nähe von offenem Feuer oder Quellen hoher Temperatur verwenden.</w:t>
      </w:r>
      <w:r w:rsidRPr="00AC3277">
        <w:br/>
      </w:r>
      <w:r w:rsidRPr="00AC3277">
        <w:rPr>
          <w:rFonts w:ascii="Segoe UI Emoji" w:hAnsi="Segoe UI Emoji" w:cs="Segoe UI Emoji"/>
        </w:rPr>
        <w:t>⚠️</w:t>
      </w:r>
      <w:r w:rsidRPr="00AC3277">
        <w:t xml:space="preserve"> Das Produkt nicht verwenden, wenn Material, Nähte, Bänder oder Füllung beschädigt sind.</w:t>
      </w:r>
      <w:r w:rsidRPr="00AC3277">
        <w:br/>
      </w:r>
      <w:r w:rsidRPr="00AC3277">
        <w:rPr>
          <w:rFonts w:ascii="Segoe UI Emoji" w:hAnsi="Segoe UI Emoji" w:cs="Segoe UI Emoji"/>
        </w:rPr>
        <w:t>⚠️</w:t>
      </w:r>
      <w:r w:rsidRPr="00AC3277">
        <w:t xml:space="preserve"> Eine nasse Auflage kann die Rutschgefahr erhöhen – vor der Verwendung sicherstellen, dass das Produkt stabil und korrekt positioniert ist.</w:t>
      </w:r>
      <w:r w:rsidRPr="00AC3277">
        <w:br/>
      </w:r>
      <w:r w:rsidRPr="00AC3277">
        <w:rPr>
          <w:rFonts w:ascii="Segoe UI Emoji" w:hAnsi="Segoe UI Emoji" w:cs="Segoe UI Emoji"/>
        </w:rPr>
        <w:t>⚠️</w:t>
      </w:r>
      <w:r w:rsidRPr="00AC3277">
        <w:t xml:space="preserve"> Das Produkt bei starkem Wind nicht ungesichert liegen lassen.</w:t>
      </w:r>
    </w:p>
    <w:p w14:paraId="695A9A03" w14:textId="77777777" w:rsidR="00AC3277" w:rsidRPr="00AC3277" w:rsidRDefault="00AC3277" w:rsidP="00AC3277">
      <w:r w:rsidRPr="00AC3277">
        <w:pict w14:anchorId="290E86F8">
          <v:rect id="_x0000_i1084" style="width:0;height:1.5pt" o:hralign="center" o:hrstd="t" o:hr="t" fillcolor="#a0a0a0" stroked="f"/>
        </w:pict>
      </w:r>
    </w:p>
    <w:p w14:paraId="53D35EEC" w14:textId="77777777" w:rsidR="00AC3277" w:rsidRPr="00AC3277" w:rsidRDefault="00AC3277" w:rsidP="00AC3277">
      <w:r w:rsidRPr="00AC3277">
        <w:rPr>
          <w:b/>
          <w:bCs/>
        </w:rPr>
        <w:t>6. Informationen zur Verpackung</w:t>
      </w:r>
      <w:r w:rsidRPr="00AC3277">
        <w:br/>
        <w:t>• Das Produkt ist zum Schutz während des Transports in einer Kunststoffverpackung verpackt.</w:t>
      </w:r>
      <w:r w:rsidRPr="00AC3277">
        <w:br/>
      </w:r>
      <w:r w:rsidRPr="00AC3277">
        <w:rPr>
          <w:rFonts w:ascii="Segoe UI Emoji" w:hAnsi="Segoe UI Emoji" w:cs="Segoe UI Emoji"/>
        </w:rPr>
        <w:t>⚠️</w:t>
      </w:r>
      <w:r w:rsidRPr="00AC3277">
        <w:t xml:space="preserve"> Die Folie ist kein Spielzeug – es besteht Erstickungsgefahr.</w:t>
      </w:r>
      <w:r w:rsidRPr="00AC3277">
        <w:br/>
        <w:t>• Verpackung von Säuglingen und Kindern fernhalten.</w:t>
      </w:r>
      <w:r w:rsidRPr="00AC3277">
        <w:br/>
        <w:t>• Nach dem Auspacken die Folie unverzüglich entsorgen oder dem Recycling zuführen.</w:t>
      </w:r>
    </w:p>
    <w:p w14:paraId="6EED6AE8" w14:textId="77777777" w:rsidR="00AC3277" w:rsidRPr="00AC3277" w:rsidRDefault="00AC3277" w:rsidP="00AC3277">
      <w:r w:rsidRPr="00AC3277">
        <w:pict w14:anchorId="2D5C97B6">
          <v:rect id="_x0000_i1085" style="width:0;height:1.5pt" o:hralign="center" o:hrstd="t" o:hr="t" fillcolor="#a0a0a0" stroked="f"/>
        </w:pict>
      </w:r>
    </w:p>
    <w:p w14:paraId="252B4B0E" w14:textId="77777777" w:rsidR="00AC3277" w:rsidRPr="00AC3277" w:rsidRDefault="00AC3277" w:rsidP="00AC3277">
      <w:r w:rsidRPr="00AC3277">
        <w:rPr>
          <w:b/>
          <w:bCs/>
        </w:rPr>
        <w:t>7. Entsorgung</w:t>
      </w:r>
      <w:r w:rsidRPr="00AC3277">
        <w:br/>
        <w:t>• Das Produkt und seine Verpackung sind der getrennten Sammlung von Textil- und Kunststoffabfällen zuzuführen.</w:t>
      </w:r>
      <w:r w:rsidRPr="00AC3277">
        <w:br/>
        <w:t>• Nicht über den Hausmüll entsorgen.</w:t>
      </w:r>
      <w:r w:rsidRPr="00AC3277">
        <w:br/>
        <w:t>• Abgenutzte oder beschädigte Produkte gemäß den örtlichen Vorschriften zur Abfallwirtschaft entsorgen.</w:t>
      </w:r>
    </w:p>
    <w:p w14:paraId="08EB2CD5" w14:textId="77777777" w:rsidR="00AC3277" w:rsidRPr="00AC3277" w:rsidRDefault="00AC3277" w:rsidP="00AC3277">
      <w:r w:rsidRPr="00AC3277">
        <w:pict w14:anchorId="5434DCC2">
          <v:rect id="_x0000_i1086" style="width:0;height:1.5pt" o:hralign="center" o:hrstd="t" o:hr="t" fillcolor="#a0a0a0" stroked="f"/>
        </w:pict>
      </w:r>
    </w:p>
    <w:p w14:paraId="4123AB90" w14:textId="77777777" w:rsidR="00AC3277" w:rsidRPr="00AC3277" w:rsidRDefault="00AC3277" w:rsidP="00AC3277">
      <w:r w:rsidRPr="00AC3277">
        <w:rPr>
          <w:b/>
          <w:bCs/>
        </w:rPr>
        <w:lastRenderedPageBreak/>
        <w:t>8. Sicherheit und Einhaltung der Vorschriften</w:t>
      </w:r>
      <w:r w:rsidRPr="00AC3277">
        <w:br/>
        <w:t>Das Produkt erfüllt die Anforderungen der Verordnung (EU) 2023/988 (GPSR) über die allgemeine Produktsicherheit.</w:t>
      </w:r>
      <w:r w:rsidRPr="00AC3277">
        <w:br/>
        <w:t>Das Produkt ist bei bestimmungsgemäßer Verwendung sicher und besteht aus Materialien, die für den Kontakt mit dem Nutzer vorgesehen sind.</w:t>
      </w:r>
      <w:r w:rsidRPr="00AC3277">
        <w:br/>
        <w:t>Das Produkt enthält keine schädlichen Stoffe in Konzentrationen oberhalb der zulässigen Grenzwerte.</w:t>
      </w:r>
    </w:p>
    <w:p w14:paraId="10799865" w14:textId="77777777" w:rsidR="00AC3277" w:rsidRPr="00AC3277" w:rsidRDefault="00AC3277" w:rsidP="00AC3277">
      <w:r w:rsidRPr="00AC3277">
        <w:pict w14:anchorId="0B05EECC">
          <v:rect id="_x0000_i1087" style="width:0;height:1.5pt" o:hralign="center" o:hrstd="t" o:hr="t" fillcolor="#a0a0a0" stroked="f"/>
        </w:pict>
      </w:r>
    </w:p>
    <w:p w14:paraId="23D80F71" w14:textId="77777777" w:rsidR="00AC3277" w:rsidRPr="00AC3277" w:rsidRDefault="00AC3277" w:rsidP="00AC3277">
      <w:r w:rsidRPr="00AC3277">
        <w:rPr>
          <w:b/>
          <w:bCs/>
        </w:rPr>
        <w:t>Hersteller / Vertreiber:</w:t>
      </w:r>
      <w:r w:rsidRPr="00AC3277">
        <w:br/>
        <w:t>TEXCORP Sp. z o.o.</w:t>
      </w:r>
      <w:r w:rsidRPr="00AC3277">
        <w:br/>
        <w:t>Głogowska 31/33</w:t>
      </w:r>
      <w:r w:rsidRPr="00AC3277">
        <w:br/>
        <w:t>60-702 Poznań, Polen</w:t>
      </w:r>
      <w:r w:rsidRPr="00AC3277">
        <w:br/>
        <w:t>E-Mail: office@texcorp.pl</w:t>
      </w:r>
    </w:p>
    <w:p w14:paraId="076A311F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9A8"/>
    <w:rsid w:val="001965D6"/>
    <w:rsid w:val="00633731"/>
    <w:rsid w:val="006829F5"/>
    <w:rsid w:val="009E03C7"/>
    <w:rsid w:val="00AC3277"/>
    <w:rsid w:val="00EA49A8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22433B-F38B-486A-997C-3463FAA8E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4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4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49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49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49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49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49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49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49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4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4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49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49A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49A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49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49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49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49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49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4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49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49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49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49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49A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49A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4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49A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49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3545</Characters>
  <Application>Microsoft Office Word</Application>
  <DocSecurity>0</DocSecurity>
  <Lines>29</Lines>
  <Paragraphs>8</Paragraphs>
  <ScaleCrop>false</ScaleCrop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2026-05-26T07:52:00Z</dcterms:created>
  <dcterms:modified xsi:type="dcterms:W3CDTF">2026-05-26T07:52:00Z</dcterms:modified>
</cp:coreProperties>
</file>